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FE324" w14:textId="645ED9C4" w:rsidR="00FA7167" w:rsidRPr="00FA7167" w:rsidRDefault="00FA7167" w:rsidP="00FA7167">
      <w:pPr>
        <w:rPr>
          <w:b/>
          <w:bCs/>
        </w:rPr>
      </w:pPr>
      <w:r w:rsidRPr="00FA7167">
        <w:rPr>
          <w:rFonts w:ascii="Segoe UI Emoji" w:hAnsi="Segoe UI Emoji" w:cs="Segoe UI Emoji"/>
          <w:b/>
          <w:bCs/>
        </w:rPr>
        <w:t>📑</w:t>
      </w:r>
      <w:r w:rsidRPr="00FA7167">
        <w:rPr>
          <w:b/>
          <w:bCs/>
        </w:rPr>
        <w:t xml:space="preserve"> Ementa 1: Excel Corporativo – Do Dashboard à Automação</w:t>
      </w:r>
    </w:p>
    <w:p w14:paraId="49A9C581" w14:textId="77777777" w:rsidR="00FA7167" w:rsidRPr="00FA7167" w:rsidRDefault="00FA7167" w:rsidP="00FA7167">
      <w:r w:rsidRPr="00FA7167">
        <w:rPr>
          <w:b/>
          <w:bCs/>
        </w:rPr>
        <w:t>Carga Horária Recomendada:</w:t>
      </w:r>
      <w:r w:rsidRPr="00FA7167">
        <w:t xml:space="preserve"> 16 horas</w:t>
      </w:r>
    </w:p>
    <w:p w14:paraId="110AAF39" w14:textId="77777777" w:rsidR="00FA7167" w:rsidRPr="00FA7167" w:rsidRDefault="00FA7167" w:rsidP="00FA7167">
      <w:pPr>
        <w:rPr>
          <w:b/>
          <w:bCs/>
        </w:rPr>
      </w:pPr>
      <w:r w:rsidRPr="00FA7167">
        <w:rPr>
          <w:b/>
          <w:bCs/>
        </w:rPr>
        <w:t>Visão Geral do Curso</w:t>
      </w:r>
    </w:p>
    <w:p w14:paraId="61F0CA83" w14:textId="77777777" w:rsidR="00FA7167" w:rsidRPr="00FA7167" w:rsidRDefault="00FA7167" w:rsidP="00FA7167">
      <w:r w:rsidRPr="00FA7167">
        <w:t>Este curso foi desenhado para profissionais que precisam migrar do uso básico do Excel para análises de dados robustas, relatórios automatizados e tomadas de decisão ágeis no ambiente corporativo.</w:t>
      </w:r>
    </w:p>
    <w:p w14:paraId="6D95F541" w14:textId="77777777" w:rsidR="00FA7167" w:rsidRPr="00FA7167" w:rsidRDefault="00FA7167" w:rsidP="00FA7167">
      <w:pPr>
        <w:rPr>
          <w:b/>
          <w:bCs/>
        </w:rPr>
      </w:pPr>
      <w:r w:rsidRPr="00FA7167">
        <w:rPr>
          <w:b/>
          <w:bCs/>
        </w:rPr>
        <w:t>Conteúdo Programático</w:t>
      </w:r>
    </w:p>
    <w:p w14:paraId="2CEEAD82" w14:textId="77777777" w:rsidR="00FA7167" w:rsidRPr="00FA7167" w:rsidRDefault="00FA7167" w:rsidP="00FA7167">
      <w:pPr>
        <w:numPr>
          <w:ilvl w:val="0"/>
          <w:numId w:val="1"/>
        </w:numPr>
      </w:pPr>
      <w:r w:rsidRPr="00FA7167">
        <w:rPr>
          <w:b/>
          <w:bCs/>
        </w:rPr>
        <w:t>Módulo 1: Fundamentos Avançados e Produtividade</w:t>
      </w:r>
    </w:p>
    <w:p w14:paraId="5B832778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Boas práticas na estruturação de bases de dados (linhas e colunas).</w:t>
      </w:r>
    </w:p>
    <w:p w14:paraId="518E1F3A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Formatação condicional avançada para alertas de metas.</w:t>
      </w:r>
    </w:p>
    <w:p w14:paraId="5450DED8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Uso estratégico de referências absolutas, relativas e mistas ($).</w:t>
      </w:r>
    </w:p>
    <w:p w14:paraId="3D81D817" w14:textId="77777777" w:rsidR="00FA7167" w:rsidRPr="00FA7167" w:rsidRDefault="00FA7167" w:rsidP="00FA7167">
      <w:pPr>
        <w:numPr>
          <w:ilvl w:val="0"/>
          <w:numId w:val="1"/>
        </w:numPr>
      </w:pPr>
      <w:r w:rsidRPr="00FA7167">
        <w:rPr>
          <w:b/>
          <w:bCs/>
        </w:rPr>
        <w:t>Módulo 2: O Poder das Fórmulas de Análise e Busca</w:t>
      </w:r>
    </w:p>
    <w:p w14:paraId="394BB91B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Fórmulas lógicas complexas (SE, E, OU).</w:t>
      </w:r>
    </w:p>
    <w:p w14:paraId="290916FA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Fórmulas de busca e referência de alta performance (XLOOKUP/PROCX, ÍNDICE e CORRESP).</w:t>
      </w:r>
    </w:p>
    <w:p w14:paraId="5CC34A50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Tratamento de erros para relatórios limpos (SEERRO).</w:t>
      </w:r>
    </w:p>
    <w:p w14:paraId="4B06C291" w14:textId="77777777" w:rsidR="00FA7167" w:rsidRPr="00FA7167" w:rsidRDefault="00FA7167" w:rsidP="00FA7167">
      <w:pPr>
        <w:numPr>
          <w:ilvl w:val="0"/>
          <w:numId w:val="1"/>
        </w:numPr>
      </w:pPr>
      <w:r w:rsidRPr="00FA7167">
        <w:rPr>
          <w:b/>
          <w:bCs/>
        </w:rPr>
        <w:t>Módulo 3: Consolidação e Tabelas Dinâmicas (</w:t>
      </w:r>
      <w:proofErr w:type="spellStart"/>
      <w:r w:rsidRPr="00FA7167">
        <w:rPr>
          <w:b/>
          <w:bCs/>
        </w:rPr>
        <w:t>Pivot</w:t>
      </w:r>
      <w:proofErr w:type="spellEnd"/>
      <w:r w:rsidRPr="00FA7167">
        <w:rPr>
          <w:b/>
          <w:bCs/>
        </w:rPr>
        <w:t xml:space="preserve"> </w:t>
      </w:r>
      <w:proofErr w:type="spellStart"/>
      <w:r w:rsidRPr="00FA7167">
        <w:rPr>
          <w:b/>
          <w:bCs/>
        </w:rPr>
        <w:t>Tables</w:t>
      </w:r>
      <w:proofErr w:type="spellEnd"/>
      <w:r w:rsidRPr="00FA7167">
        <w:rPr>
          <w:b/>
          <w:bCs/>
        </w:rPr>
        <w:t>)</w:t>
      </w:r>
    </w:p>
    <w:p w14:paraId="5D6316E8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Criação e modelagem de Tabelas Dinâmicas eficientes.</w:t>
      </w:r>
    </w:p>
    <w:p w14:paraId="3D72A124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Agrupamentos por datas, categorias e campos calculados.</w:t>
      </w:r>
    </w:p>
    <w:p w14:paraId="719CBA44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Segmentação de dados e Linhas de Tempo para filtros dinâmicos.</w:t>
      </w:r>
    </w:p>
    <w:p w14:paraId="24A2BAE4" w14:textId="77777777" w:rsidR="00FA7167" w:rsidRPr="00FA7167" w:rsidRDefault="00FA7167" w:rsidP="00FA7167">
      <w:pPr>
        <w:numPr>
          <w:ilvl w:val="0"/>
          <w:numId w:val="1"/>
        </w:numPr>
      </w:pPr>
      <w:r w:rsidRPr="00FA7167">
        <w:rPr>
          <w:b/>
          <w:bCs/>
        </w:rPr>
        <w:t>Módulo 4: Gráficos Impactantes e Introdução a Dashboards</w:t>
      </w:r>
    </w:p>
    <w:p w14:paraId="11E87DCB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Escolha do gráfico certo para cada tipo de indicador (Linhas, Barras, Dispersão, Rosca).</w:t>
      </w:r>
    </w:p>
    <w:p w14:paraId="1F2E9ABB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Construção de um Dashboard Gerencial interativo em folha única.</w:t>
      </w:r>
    </w:p>
    <w:p w14:paraId="59F2C46F" w14:textId="77777777" w:rsidR="00FA7167" w:rsidRPr="00FA7167" w:rsidRDefault="00FA7167" w:rsidP="00FA7167">
      <w:pPr>
        <w:numPr>
          <w:ilvl w:val="0"/>
          <w:numId w:val="1"/>
        </w:numPr>
      </w:pPr>
      <w:r w:rsidRPr="00FA7167">
        <w:rPr>
          <w:b/>
          <w:bCs/>
        </w:rPr>
        <w:t>Módulo 5: Introdução à Automação com Power Query e Macros</w:t>
      </w:r>
    </w:p>
    <w:p w14:paraId="5166C19F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Importação e limpeza de dados externos com Power Query (sem usar código).</w:t>
      </w:r>
    </w:p>
    <w:p w14:paraId="6E1ECECB" w14:textId="77777777" w:rsidR="00FA7167" w:rsidRPr="00FA7167" w:rsidRDefault="00FA7167" w:rsidP="00FA7167">
      <w:pPr>
        <w:numPr>
          <w:ilvl w:val="1"/>
          <w:numId w:val="1"/>
        </w:numPr>
      </w:pPr>
      <w:r w:rsidRPr="00FA7167">
        <w:t>Gravação de macros simples para automatizar tarefas repetitivas do dia a dia.</w:t>
      </w:r>
    </w:p>
    <w:p w14:paraId="7AAC4D29" w14:textId="77777777" w:rsidR="00496540" w:rsidRDefault="00496540"/>
    <w:sectPr w:rsidR="004965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41499"/>
    <w:multiLevelType w:val="multilevel"/>
    <w:tmpl w:val="F1C83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8921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167"/>
    <w:rsid w:val="0010652E"/>
    <w:rsid w:val="002F2F84"/>
    <w:rsid w:val="003D4A48"/>
    <w:rsid w:val="00496540"/>
    <w:rsid w:val="004B6246"/>
    <w:rsid w:val="0051223E"/>
    <w:rsid w:val="008C2CEE"/>
    <w:rsid w:val="00FA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EB1A"/>
  <w15:chartTrackingRefBased/>
  <w15:docId w15:val="{8660848C-1BC2-417E-897C-E1EE9C2B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A71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A71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A71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A71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A71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A71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A71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A71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A71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A71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A71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A71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A71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A716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A71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A716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A71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A71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A71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7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A71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A71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A71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A716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A716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A716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A71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A716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A71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Henrique Frizo</dc:creator>
  <cp:keywords/>
  <dc:description/>
  <cp:lastModifiedBy>Henrique Frizo</cp:lastModifiedBy>
  <cp:revision>3</cp:revision>
  <dcterms:created xsi:type="dcterms:W3CDTF">2026-06-27T12:22:00Z</dcterms:created>
  <dcterms:modified xsi:type="dcterms:W3CDTF">2026-06-27T12:41:00Z</dcterms:modified>
</cp:coreProperties>
</file>